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27C3" w14:textId="2A3FEF25" w:rsidR="00A4353C" w:rsidRDefault="00EB6457">
      <w:r>
        <w:rPr>
          <w:rFonts w:hint="eastAsia"/>
        </w:rPr>
        <w:t>各位</w:t>
      </w:r>
    </w:p>
    <w:p w14:paraId="7C2B0A28" w14:textId="4FD54495" w:rsidR="004D77EE" w:rsidRDefault="004D77EE" w:rsidP="00BF0919"/>
    <w:p w14:paraId="7E62ED48" w14:textId="77777777" w:rsidR="004D77EE" w:rsidRDefault="004D77EE"/>
    <w:p w14:paraId="6342DD52" w14:textId="4F85D06E" w:rsidR="00EB6457" w:rsidRDefault="00EB6457" w:rsidP="004D77EE">
      <w:pPr>
        <w:jc w:val="right"/>
      </w:pPr>
      <w:r>
        <w:rPr>
          <w:rFonts w:hint="eastAsia"/>
        </w:rPr>
        <w:t>令和</w:t>
      </w:r>
      <w:r w:rsidR="00BF0919">
        <w:t>5</w:t>
      </w:r>
      <w:r>
        <w:rPr>
          <w:rFonts w:hint="eastAsia"/>
        </w:rPr>
        <w:t>年2月</w:t>
      </w:r>
      <w:r w:rsidR="00085F0F">
        <w:t>25</w:t>
      </w:r>
      <w:r>
        <w:rPr>
          <w:rFonts w:hint="eastAsia"/>
        </w:rPr>
        <w:t>日</w:t>
      </w:r>
    </w:p>
    <w:p w14:paraId="31051B00" w14:textId="77777777" w:rsidR="007E09C3" w:rsidRDefault="00D06681" w:rsidP="007E09C3">
      <w:pPr>
        <w:ind w:rightChars="593" w:right="1245"/>
        <w:jc w:val="right"/>
      </w:pPr>
      <w:r w:rsidRPr="00D06681">
        <w:rPr>
          <w:rFonts w:hint="eastAsia"/>
        </w:rPr>
        <w:t>岐阜県中学校総合体育連盟</w:t>
      </w:r>
    </w:p>
    <w:p w14:paraId="4081F1A2" w14:textId="0B4D56BC" w:rsidR="00EB6457" w:rsidRDefault="00D06681" w:rsidP="004D77EE">
      <w:pPr>
        <w:jc w:val="right"/>
      </w:pPr>
      <w:r w:rsidRPr="00D06681">
        <w:rPr>
          <w:rFonts w:hint="eastAsia"/>
        </w:rPr>
        <w:t>バドミントン競技</w:t>
      </w:r>
      <w:r w:rsidR="007E09C3">
        <w:rPr>
          <w:rFonts w:hint="eastAsia"/>
        </w:rPr>
        <w:t xml:space="preserve">　</w:t>
      </w:r>
      <w:r w:rsidRPr="00D06681">
        <w:rPr>
          <w:rFonts w:hint="eastAsia"/>
        </w:rPr>
        <w:t>委員長</w:t>
      </w:r>
      <w:r w:rsidR="00EB6457">
        <w:rPr>
          <w:rFonts w:hint="eastAsia"/>
        </w:rPr>
        <w:t xml:space="preserve">　平池　直哉</w:t>
      </w:r>
    </w:p>
    <w:p w14:paraId="7C0A5F3F" w14:textId="34F4DF56" w:rsidR="00EB6457" w:rsidRDefault="00EB6457"/>
    <w:p w14:paraId="3128AC00" w14:textId="3689AEFB" w:rsidR="00EB6457" w:rsidRPr="004D77EE" w:rsidRDefault="00BF0919" w:rsidP="00FD57E9">
      <w:pPr>
        <w:pStyle w:val="aa"/>
      </w:pPr>
      <w:r w:rsidRPr="00BF0919">
        <w:rPr>
          <w:rFonts w:hint="eastAsia"/>
        </w:rPr>
        <w:t>令和５年度　岐阜県中学生バドミントン競技活動説明</w:t>
      </w:r>
      <w:r w:rsidR="00EB6457" w:rsidRPr="004D77EE">
        <w:rPr>
          <w:rFonts w:hint="eastAsia"/>
        </w:rPr>
        <w:t>の件</w:t>
      </w:r>
    </w:p>
    <w:p w14:paraId="1F29322C" w14:textId="0A767C35" w:rsidR="00EB6457" w:rsidRDefault="00EB6457"/>
    <w:p w14:paraId="7E87B5E5" w14:textId="2AD7E18A" w:rsidR="00EB6457" w:rsidRDefault="00EB6457">
      <w:r>
        <w:rPr>
          <w:rFonts w:hint="eastAsia"/>
        </w:rPr>
        <w:t xml:space="preserve">　平素は、小中学生を主としたバドミントン活動に御協力いただきますこと、敬意を表しております。</w:t>
      </w:r>
    </w:p>
    <w:p w14:paraId="36F4340A" w14:textId="5B99D923" w:rsidR="00EB6457" w:rsidRDefault="00EB6457">
      <w:r>
        <w:rPr>
          <w:rFonts w:hint="eastAsia"/>
        </w:rPr>
        <w:t xml:space="preserve">　さて、御存知の通り、次年度より中学校部活動を地域クラブ</w:t>
      </w:r>
      <w:r w:rsidR="00671690">
        <w:rPr>
          <w:rFonts w:hint="eastAsia"/>
        </w:rPr>
        <w:t>からの参加を認める</w:t>
      </w:r>
      <w:r>
        <w:rPr>
          <w:rFonts w:hint="eastAsia"/>
        </w:rPr>
        <w:t>運びとなっております。そこで、岐阜県内中学生バドミントン競技においては、「岐阜県中学生バドミントン連盟」の組織を立ち上げ活動する計画です。「岐阜県中学生バドミントン連盟」を立ち上げるにあたり、皆様の御理解と御協力をいただ</w:t>
      </w:r>
      <w:r w:rsidR="00BF0919">
        <w:rPr>
          <w:rFonts w:hint="eastAsia"/>
        </w:rPr>
        <w:t>くよう、</w:t>
      </w:r>
      <w:r>
        <w:rPr>
          <w:rFonts w:hint="eastAsia"/>
        </w:rPr>
        <w:t>下記日程で「岐阜県中学生バドミントン連盟」の組織の在り方</w:t>
      </w:r>
      <w:r w:rsidR="00671690">
        <w:rPr>
          <w:rFonts w:hint="eastAsia"/>
        </w:rPr>
        <w:t>を</w:t>
      </w:r>
      <w:r>
        <w:rPr>
          <w:rFonts w:hint="eastAsia"/>
        </w:rPr>
        <w:t>説明したく、ご参集いただきますようお願い致します。</w:t>
      </w:r>
    </w:p>
    <w:p w14:paraId="5FE92040" w14:textId="6239256B" w:rsidR="00EB6457" w:rsidRPr="00085F0F" w:rsidRDefault="00EB6457"/>
    <w:p w14:paraId="455D6B16" w14:textId="4D7D7FDB" w:rsidR="00DE102B" w:rsidRDefault="00DE102B" w:rsidP="00DE102B">
      <w:pPr>
        <w:pStyle w:val="1"/>
      </w:pPr>
      <w:r>
        <w:tab/>
      </w:r>
      <w:r w:rsidR="00085F0F">
        <w:rPr>
          <w:rFonts w:hint="eastAsia"/>
        </w:rPr>
        <w:t>本</w:t>
      </w:r>
      <w:r>
        <w:rPr>
          <w:rFonts w:hint="eastAsia"/>
        </w:rPr>
        <w:t>会開催について</w:t>
      </w:r>
    </w:p>
    <w:p w14:paraId="6895EC32" w14:textId="02D69FEB" w:rsidR="00DE102B" w:rsidRPr="00DE102B" w:rsidRDefault="00DE102B" w:rsidP="00125137">
      <w:pPr>
        <w:ind w:leftChars="675" w:left="1418" w:rightChars="390" w:right="819"/>
      </w:pPr>
      <w:r>
        <w:tab/>
      </w:r>
      <w:r>
        <w:rPr>
          <w:rFonts w:hint="eastAsia"/>
        </w:rPr>
        <w:t>本</w:t>
      </w:r>
      <w:r w:rsidR="00125137">
        <w:rPr>
          <w:rFonts w:hint="eastAsia"/>
        </w:rPr>
        <w:t>会</w:t>
      </w:r>
      <w:r>
        <w:rPr>
          <w:rFonts w:hint="eastAsia"/>
        </w:rPr>
        <w:t>は、メイン会場と各地区の会場</w:t>
      </w:r>
      <w:r w:rsidR="00125137">
        <w:rPr>
          <w:rFonts w:hint="eastAsia"/>
        </w:rPr>
        <w:t>を「Z</w:t>
      </w:r>
      <w:r w:rsidR="00125137">
        <w:t>OOM</w:t>
      </w:r>
      <w:r w:rsidR="00125137">
        <w:rPr>
          <w:rFonts w:hint="eastAsia"/>
        </w:rPr>
        <w:t>」で繋いだ</w:t>
      </w:r>
      <w:r w:rsidR="00085F0F">
        <w:rPr>
          <w:rFonts w:hint="eastAsia"/>
        </w:rPr>
        <w:t>オンライン</w:t>
      </w:r>
      <w:r>
        <w:rPr>
          <w:rFonts w:hint="eastAsia"/>
        </w:rPr>
        <w:t>会議で行います。本会議参加希望者は、下記のいずれか</w:t>
      </w:r>
      <w:r w:rsidR="00125137">
        <w:rPr>
          <w:rFonts w:hint="eastAsia"/>
        </w:rPr>
        <w:t>の会場にご参集ください。参加する際、申込書の提出が必要です。</w:t>
      </w:r>
    </w:p>
    <w:p w14:paraId="37269BE0" w14:textId="77777777" w:rsidR="00DE102B" w:rsidRPr="00DE102B" w:rsidRDefault="00DE102B" w:rsidP="00DE102B"/>
    <w:p w14:paraId="03AE6B53" w14:textId="77777777" w:rsidR="00EB6457" w:rsidRDefault="00EB6457" w:rsidP="00EB6457">
      <w:pPr>
        <w:pStyle w:val="a3"/>
      </w:pPr>
      <w:r>
        <w:rPr>
          <w:rFonts w:hint="eastAsia"/>
        </w:rPr>
        <w:t>記</w:t>
      </w:r>
    </w:p>
    <w:p w14:paraId="6E4ADDD1" w14:textId="731C7CCF" w:rsidR="006921AE" w:rsidRDefault="006921AE" w:rsidP="00BF2BB7">
      <w:pPr>
        <w:ind w:leftChars="810" w:left="1701" w:rightChars="323" w:right="678"/>
      </w:pPr>
      <w:r>
        <w:rPr>
          <w:rFonts w:hint="eastAsia"/>
        </w:rPr>
        <w:t>会議名</w:t>
      </w:r>
      <w:r>
        <w:tab/>
      </w:r>
      <w:r w:rsidR="00EF78AD">
        <w:tab/>
      </w:r>
      <w:r w:rsidR="00BF0919">
        <w:rPr>
          <w:rFonts w:hint="eastAsia"/>
        </w:rPr>
        <w:t>令和５年度　岐阜県中学生バドミントン競技活動説明</w:t>
      </w:r>
    </w:p>
    <w:p w14:paraId="5557F823" w14:textId="7CB1ECFD" w:rsidR="00EB6457" w:rsidRDefault="00EB6457" w:rsidP="00BF2BB7">
      <w:pPr>
        <w:ind w:leftChars="810" w:left="1701" w:rightChars="323" w:right="678"/>
      </w:pPr>
      <w:r>
        <w:rPr>
          <w:rFonts w:hint="eastAsia"/>
        </w:rPr>
        <w:t>日時</w:t>
      </w:r>
      <w:r>
        <w:tab/>
      </w:r>
      <w:r w:rsidR="00EF78AD">
        <w:tab/>
      </w:r>
      <w:r>
        <w:rPr>
          <w:rFonts w:hint="eastAsia"/>
        </w:rPr>
        <w:t>令和</w:t>
      </w:r>
      <w:r w:rsidR="00BF0919">
        <w:rPr>
          <w:rFonts w:hint="eastAsia"/>
        </w:rPr>
        <w:t>5</w:t>
      </w:r>
      <w:r>
        <w:rPr>
          <w:rFonts w:hint="eastAsia"/>
        </w:rPr>
        <w:t>年</w:t>
      </w:r>
      <w:r w:rsidR="00BF0919">
        <w:rPr>
          <w:rFonts w:hint="eastAsia"/>
        </w:rPr>
        <w:t>3</w:t>
      </w:r>
      <w:r>
        <w:rPr>
          <w:rFonts w:hint="eastAsia"/>
        </w:rPr>
        <w:t>月</w:t>
      </w:r>
      <w:r w:rsidR="00BF0919">
        <w:rPr>
          <w:rFonts w:hint="eastAsia"/>
        </w:rPr>
        <w:t>1</w:t>
      </w:r>
      <w:r w:rsidR="00BF0919">
        <w:t>1</w:t>
      </w:r>
      <w:r>
        <w:rPr>
          <w:rFonts w:hint="eastAsia"/>
        </w:rPr>
        <w:t>日（</w:t>
      </w:r>
      <w:r w:rsidR="00BF0919">
        <w:rPr>
          <w:rFonts w:hint="eastAsia"/>
        </w:rPr>
        <w:t>土</w:t>
      </w:r>
      <w:r>
        <w:rPr>
          <w:rFonts w:hint="eastAsia"/>
        </w:rPr>
        <w:t>）</w:t>
      </w:r>
      <w:r w:rsidR="00BF0919">
        <w:rPr>
          <w:rFonts w:hint="eastAsia"/>
        </w:rPr>
        <w:t>1</w:t>
      </w:r>
      <w:r w:rsidR="00BF0919">
        <w:t>4</w:t>
      </w:r>
      <w:r>
        <w:rPr>
          <w:rFonts w:hint="eastAsia"/>
        </w:rPr>
        <w:t>時から</w:t>
      </w:r>
    </w:p>
    <w:p w14:paraId="50DDA729" w14:textId="77777777" w:rsidR="00085F0F" w:rsidRDefault="00085F0F" w:rsidP="00BF2BB7">
      <w:pPr>
        <w:ind w:leftChars="810" w:left="1701" w:rightChars="323" w:right="678"/>
      </w:pPr>
    </w:p>
    <w:p w14:paraId="10CA40C1" w14:textId="10D500CD" w:rsidR="00125137" w:rsidRDefault="00125137" w:rsidP="00BF2BB7">
      <w:pPr>
        <w:ind w:leftChars="810" w:left="1701" w:rightChars="323" w:right="678"/>
      </w:pPr>
      <w:r>
        <w:rPr>
          <w:rFonts w:hint="eastAsia"/>
        </w:rPr>
        <w:t>岐阜地区・西濃地区会場（メイン会場）</w:t>
      </w:r>
    </w:p>
    <w:p w14:paraId="384B33FE" w14:textId="4F2293C4" w:rsidR="00EB6457" w:rsidRDefault="00EB6457" w:rsidP="00BF2BB7">
      <w:pPr>
        <w:ind w:leftChars="810" w:left="1701" w:rightChars="323" w:right="678"/>
      </w:pPr>
      <w:r>
        <w:tab/>
      </w:r>
      <w:r w:rsidR="00EF78AD">
        <w:tab/>
      </w:r>
      <w:r w:rsidR="00BF0919">
        <w:rPr>
          <w:rFonts w:hint="eastAsia"/>
        </w:rPr>
        <w:t>不二羽島文化センター</w:t>
      </w:r>
      <w:r>
        <w:rPr>
          <w:rFonts w:hint="eastAsia"/>
        </w:rPr>
        <w:t xml:space="preserve">　</w:t>
      </w:r>
      <w:r w:rsidR="00BF0919">
        <w:rPr>
          <w:rFonts w:hint="eastAsia"/>
        </w:rPr>
        <w:t>4</w:t>
      </w:r>
      <w:r w:rsidR="00BF0919">
        <w:t>01</w:t>
      </w:r>
      <w:r>
        <w:rPr>
          <w:rFonts w:hint="eastAsia"/>
        </w:rPr>
        <w:t>会議室</w:t>
      </w:r>
    </w:p>
    <w:p w14:paraId="7D2DDFC3" w14:textId="05B73015" w:rsidR="00EB6457" w:rsidRDefault="00EB6457" w:rsidP="00BF2BB7">
      <w:pPr>
        <w:ind w:leftChars="810" w:left="1701" w:rightChars="323" w:right="678"/>
      </w:pPr>
      <w:r>
        <w:tab/>
      </w:r>
      <w:r w:rsidR="00EF78AD">
        <w:tab/>
      </w:r>
      <w:r w:rsidR="00BF0919" w:rsidRPr="00BF0919">
        <w:rPr>
          <w:rFonts w:hint="eastAsia"/>
        </w:rPr>
        <w:t>岐阜県羽島市竹鼻町丸の内</w:t>
      </w:r>
      <w:r w:rsidR="00BF0919" w:rsidRPr="00BF0919">
        <w:t>6丁目7番地</w:t>
      </w:r>
    </w:p>
    <w:p w14:paraId="6145B881" w14:textId="49D6F033" w:rsidR="00EB6457" w:rsidRDefault="00EB6457" w:rsidP="00BF2BB7">
      <w:pPr>
        <w:ind w:leftChars="810" w:left="1701" w:rightChars="323" w:right="678"/>
      </w:pPr>
      <w:r>
        <w:tab/>
      </w:r>
      <w:r w:rsidR="00EF78AD">
        <w:tab/>
      </w:r>
      <w:r>
        <w:rPr>
          <w:rFonts w:hint="eastAsia"/>
        </w:rPr>
        <w:t xml:space="preserve">電話　</w:t>
      </w:r>
      <w:r w:rsidR="00BF0919" w:rsidRPr="00BF0919">
        <w:t>058-393-2231</w:t>
      </w:r>
    </w:p>
    <w:p w14:paraId="55C99F28" w14:textId="2ED48E6A" w:rsidR="00125137" w:rsidRDefault="00125137" w:rsidP="00BF2BB7">
      <w:pPr>
        <w:ind w:leftChars="810" w:left="1701" w:rightChars="323" w:right="678"/>
      </w:pPr>
      <w:r>
        <w:tab/>
      </w:r>
      <w:r>
        <w:tab/>
      </w:r>
      <w:r>
        <w:rPr>
          <w:rFonts w:hint="eastAsia"/>
        </w:rPr>
        <w:t>会場責任者：平池　直哉</w:t>
      </w:r>
    </w:p>
    <w:p w14:paraId="65638BF2" w14:textId="222DD945" w:rsidR="00125137" w:rsidRDefault="00125137" w:rsidP="00BF2BB7">
      <w:pPr>
        <w:ind w:leftChars="810" w:left="1701" w:rightChars="323" w:right="678"/>
      </w:pPr>
      <w:r>
        <w:rPr>
          <w:rFonts w:hint="eastAsia"/>
        </w:rPr>
        <w:t>東濃地区会場（２会場）</w:t>
      </w:r>
    </w:p>
    <w:p w14:paraId="42E726B8" w14:textId="40550369" w:rsidR="00125137" w:rsidRDefault="00125137" w:rsidP="00125137">
      <w:pPr>
        <w:pStyle w:val="a7"/>
        <w:numPr>
          <w:ilvl w:val="0"/>
          <w:numId w:val="2"/>
        </w:numPr>
        <w:ind w:leftChars="0" w:rightChars="323" w:right="678"/>
      </w:pPr>
      <w:r>
        <w:rPr>
          <w:rFonts w:hint="eastAsia"/>
        </w:rPr>
        <w:t>恵那西中学校（責任者：高野）</w:t>
      </w:r>
    </w:p>
    <w:p w14:paraId="1E983492" w14:textId="6628598F" w:rsidR="00125137" w:rsidRDefault="00125137" w:rsidP="00125137">
      <w:pPr>
        <w:pStyle w:val="a7"/>
        <w:numPr>
          <w:ilvl w:val="0"/>
          <w:numId w:val="2"/>
        </w:numPr>
        <w:ind w:leftChars="0" w:rightChars="323" w:right="678"/>
      </w:pPr>
      <w:r>
        <w:rPr>
          <w:rFonts w:hint="eastAsia"/>
        </w:rPr>
        <w:t>笠原中学校　（責任者：田森）</w:t>
      </w:r>
    </w:p>
    <w:p w14:paraId="4E2A5A4C" w14:textId="7A03FDF6" w:rsidR="00125137" w:rsidRDefault="00125137" w:rsidP="00BF2BB7">
      <w:pPr>
        <w:ind w:leftChars="810" w:left="1701" w:rightChars="323" w:right="678"/>
      </w:pPr>
      <w:r>
        <w:rPr>
          <w:rFonts w:hint="eastAsia"/>
        </w:rPr>
        <w:t>加茂地区会場（１会場）</w:t>
      </w:r>
    </w:p>
    <w:p w14:paraId="0632C8F9" w14:textId="23C4A620" w:rsidR="00125137" w:rsidRDefault="00125137" w:rsidP="00BF2BB7">
      <w:pPr>
        <w:ind w:leftChars="810" w:left="1701" w:rightChars="323" w:right="678"/>
      </w:pPr>
      <w:r>
        <w:tab/>
      </w:r>
      <w:r>
        <w:tab/>
      </w:r>
      <w:r>
        <w:rPr>
          <w:rFonts w:hint="eastAsia"/>
        </w:rPr>
        <w:t>川辺中学校</w:t>
      </w:r>
      <w:r>
        <w:tab/>
      </w:r>
      <w:r>
        <w:rPr>
          <w:rFonts w:hint="eastAsia"/>
        </w:rPr>
        <w:t>（責任者：吉田）</w:t>
      </w:r>
    </w:p>
    <w:p w14:paraId="6B695510" w14:textId="4D327813" w:rsidR="005769FB" w:rsidRDefault="00125137" w:rsidP="00BF2BB7">
      <w:pPr>
        <w:ind w:leftChars="810" w:left="1701" w:rightChars="323" w:right="678"/>
      </w:pPr>
      <w:r>
        <w:rPr>
          <w:rFonts w:hint="eastAsia"/>
        </w:rPr>
        <w:t>美濃地区会場（３会場）</w:t>
      </w:r>
    </w:p>
    <w:p w14:paraId="20958598" w14:textId="0484B4B7" w:rsidR="00125137" w:rsidRDefault="00125137" w:rsidP="00125137">
      <w:pPr>
        <w:pStyle w:val="a7"/>
        <w:numPr>
          <w:ilvl w:val="0"/>
          <w:numId w:val="3"/>
        </w:numPr>
        <w:ind w:leftChars="0" w:rightChars="323" w:right="678"/>
      </w:pPr>
      <w:r>
        <w:rPr>
          <w:rFonts w:hint="eastAsia"/>
        </w:rPr>
        <w:t>八幡中学校</w:t>
      </w:r>
      <w:r>
        <w:tab/>
      </w:r>
      <w:r>
        <w:rPr>
          <w:rFonts w:hint="eastAsia"/>
        </w:rPr>
        <w:t>（責任者：粥川）</w:t>
      </w:r>
    </w:p>
    <w:p w14:paraId="721588E6" w14:textId="2255491A" w:rsidR="00125137" w:rsidRDefault="005769FB" w:rsidP="00125137">
      <w:pPr>
        <w:pStyle w:val="a7"/>
        <w:numPr>
          <w:ilvl w:val="0"/>
          <w:numId w:val="3"/>
        </w:numPr>
        <w:ind w:leftChars="0" w:rightChars="323" w:right="678"/>
      </w:pPr>
      <w:r>
        <w:rPr>
          <w:rFonts w:hint="eastAsia"/>
        </w:rPr>
        <w:t>美濃中学校</w:t>
      </w:r>
      <w:r>
        <w:tab/>
      </w:r>
      <w:r>
        <w:rPr>
          <w:rFonts w:hint="eastAsia"/>
        </w:rPr>
        <w:t>（責任者：佐藤）</w:t>
      </w:r>
    </w:p>
    <w:p w14:paraId="3CE23D04" w14:textId="4DAB87C4" w:rsidR="005769FB" w:rsidRDefault="005769FB" w:rsidP="00125137">
      <w:pPr>
        <w:pStyle w:val="a7"/>
        <w:numPr>
          <w:ilvl w:val="0"/>
          <w:numId w:val="3"/>
        </w:numPr>
        <w:ind w:leftChars="0" w:rightChars="323" w:right="678"/>
      </w:pPr>
      <w:r>
        <w:rPr>
          <w:rFonts w:hint="eastAsia"/>
        </w:rPr>
        <w:t>緑ヶ丘中学校</w:t>
      </w:r>
      <w:r>
        <w:tab/>
      </w:r>
      <w:r>
        <w:rPr>
          <w:rFonts w:hint="eastAsia"/>
        </w:rPr>
        <w:t>（責任者：長瀬）</w:t>
      </w:r>
    </w:p>
    <w:p w14:paraId="488435F5" w14:textId="78E6EC35" w:rsidR="005769FB" w:rsidRDefault="005769FB" w:rsidP="005769FB">
      <w:pPr>
        <w:pStyle w:val="a7"/>
        <w:ind w:leftChars="0" w:left="3721" w:rightChars="323" w:right="678"/>
      </w:pPr>
      <w:r>
        <w:rPr>
          <w:rFonts w:hint="eastAsia"/>
        </w:rPr>
        <w:t>美濃地区において、中学校部活動以外（地域クラブ等）の団体代表者は、「①八幡中学校」にご参集ください。</w:t>
      </w:r>
    </w:p>
    <w:p w14:paraId="760FA615" w14:textId="2155A4A1" w:rsidR="00125137" w:rsidRDefault="005769FB" w:rsidP="00BF2BB7">
      <w:pPr>
        <w:ind w:leftChars="810" w:left="1701" w:rightChars="323" w:right="678"/>
      </w:pPr>
      <w:r>
        <w:rPr>
          <w:rFonts w:hint="eastAsia"/>
        </w:rPr>
        <w:lastRenderedPageBreak/>
        <w:t>飛騨地区会場（３会場）</w:t>
      </w:r>
    </w:p>
    <w:p w14:paraId="6D9977FF" w14:textId="6B70116A" w:rsidR="005769FB" w:rsidRDefault="005769FB" w:rsidP="005769FB">
      <w:pPr>
        <w:pStyle w:val="a7"/>
        <w:numPr>
          <w:ilvl w:val="0"/>
          <w:numId w:val="4"/>
        </w:numPr>
        <w:ind w:leftChars="0" w:rightChars="323" w:right="678"/>
      </w:pPr>
      <w:r>
        <w:rPr>
          <w:rFonts w:hint="eastAsia"/>
        </w:rPr>
        <w:t>中山中学校</w:t>
      </w:r>
      <w:r>
        <w:tab/>
      </w:r>
      <w:r>
        <w:rPr>
          <w:rFonts w:hint="eastAsia"/>
        </w:rPr>
        <w:t>（責任者：西尾）</w:t>
      </w:r>
    </w:p>
    <w:p w14:paraId="455912B5" w14:textId="1492CC35" w:rsidR="005769FB" w:rsidRDefault="005769FB" w:rsidP="005769FB">
      <w:pPr>
        <w:pStyle w:val="a7"/>
        <w:numPr>
          <w:ilvl w:val="0"/>
          <w:numId w:val="4"/>
        </w:numPr>
        <w:ind w:leftChars="0" w:rightChars="323" w:right="678"/>
      </w:pPr>
      <w:r>
        <w:rPr>
          <w:rFonts w:hint="eastAsia"/>
        </w:rPr>
        <w:t>朝日中学校</w:t>
      </w:r>
      <w:r>
        <w:tab/>
      </w:r>
      <w:r>
        <w:rPr>
          <w:rFonts w:hint="eastAsia"/>
        </w:rPr>
        <w:t>（責任者：中島）</w:t>
      </w:r>
    </w:p>
    <w:p w14:paraId="5EB0C2E7" w14:textId="6BB8C7E5" w:rsidR="005769FB" w:rsidRDefault="005769FB" w:rsidP="005769FB">
      <w:pPr>
        <w:pStyle w:val="a7"/>
        <w:numPr>
          <w:ilvl w:val="0"/>
          <w:numId w:val="4"/>
        </w:numPr>
        <w:ind w:leftChars="0" w:rightChars="323" w:right="678"/>
      </w:pPr>
      <w:r>
        <w:rPr>
          <w:rFonts w:hint="eastAsia"/>
        </w:rPr>
        <w:t>荘川中学校</w:t>
      </w:r>
      <w:r>
        <w:tab/>
      </w:r>
      <w:r>
        <w:rPr>
          <w:rFonts w:hint="eastAsia"/>
        </w:rPr>
        <w:t>（責任者：木下）</w:t>
      </w:r>
    </w:p>
    <w:p w14:paraId="56B7861F" w14:textId="77777777" w:rsidR="00125137" w:rsidRDefault="00125137" w:rsidP="00BF2BB7">
      <w:pPr>
        <w:ind w:leftChars="810" w:left="1701" w:rightChars="323" w:right="678"/>
      </w:pPr>
    </w:p>
    <w:p w14:paraId="15411BE0" w14:textId="2C795221" w:rsidR="00BF2BB7" w:rsidRDefault="00EF78AD" w:rsidP="00EF78AD">
      <w:pPr>
        <w:ind w:leftChars="810" w:left="3402" w:rightChars="323" w:right="678" w:hangingChars="810" w:hanging="1701"/>
      </w:pPr>
      <w:r>
        <w:rPr>
          <w:rFonts w:hint="eastAsia"/>
        </w:rPr>
        <w:t>参加対象者</w:t>
      </w:r>
      <w:r w:rsidR="00BF2BB7">
        <w:tab/>
      </w:r>
      <w:r>
        <w:rPr>
          <w:rFonts w:hint="eastAsia"/>
        </w:rPr>
        <w:t>令和５年度岐阜県内中学生バドミントン競技における、部活動又は地域クラブ等の団体代表</w:t>
      </w:r>
      <w:r w:rsidR="005E5E6F">
        <w:rPr>
          <w:rFonts w:hint="eastAsia"/>
        </w:rPr>
        <w:t>に</w:t>
      </w:r>
      <w:r w:rsidR="005E7195">
        <w:rPr>
          <w:rFonts w:hint="eastAsia"/>
        </w:rPr>
        <w:t>就任</w:t>
      </w:r>
      <w:r w:rsidR="005E5E6F">
        <w:rPr>
          <w:rFonts w:hint="eastAsia"/>
        </w:rPr>
        <w:t>する</w:t>
      </w:r>
      <w:r w:rsidR="005E7195">
        <w:rPr>
          <w:rFonts w:hint="eastAsia"/>
        </w:rPr>
        <w:t>予定</w:t>
      </w:r>
      <w:r w:rsidR="005E5E6F">
        <w:rPr>
          <w:rFonts w:hint="eastAsia"/>
        </w:rPr>
        <w:t>である</w:t>
      </w:r>
      <w:r w:rsidR="005E7195">
        <w:rPr>
          <w:rFonts w:hint="eastAsia"/>
        </w:rPr>
        <w:t>者</w:t>
      </w:r>
      <w:r w:rsidR="001C6C38">
        <w:rPr>
          <w:rFonts w:hint="eastAsia"/>
        </w:rPr>
        <w:t>と、その同行者１名。</w:t>
      </w:r>
      <w:r w:rsidR="005E5E6F">
        <w:br/>
      </w:r>
      <w:r w:rsidR="005E5E6F">
        <w:rPr>
          <w:rFonts w:hint="eastAsia"/>
        </w:rPr>
        <w:t>（※　保護者等個人参加は不可）</w:t>
      </w:r>
    </w:p>
    <w:p w14:paraId="1023D606" w14:textId="001CB8BD" w:rsidR="005E5E6F" w:rsidRDefault="005E5E6F" w:rsidP="00BF2BB7">
      <w:pPr>
        <w:ind w:leftChars="810" w:left="1701" w:rightChars="323" w:right="678"/>
      </w:pPr>
    </w:p>
    <w:p w14:paraId="68E7DC7C" w14:textId="2202793C" w:rsidR="00085F0F" w:rsidRDefault="00085F0F" w:rsidP="00BF2BB7">
      <w:pPr>
        <w:ind w:leftChars="810" w:left="1701" w:rightChars="323" w:right="678"/>
      </w:pPr>
    </w:p>
    <w:p w14:paraId="53F1C225" w14:textId="77777777" w:rsidR="00085F0F" w:rsidRDefault="00085F0F" w:rsidP="00BF2BB7">
      <w:pPr>
        <w:ind w:leftChars="810" w:left="1701" w:rightChars="323" w:right="678"/>
      </w:pPr>
    </w:p>
    <w:p w14:paraId="5BDD8E81" w14:textId="3FA0C778" w:rsidR="00BF2BB7" w:rsidRPr="00671690" w:rsidRDefault="00EF78AD" w:rsidP="00671690">
      <w:pPr>
        <w:ind w:leftChars="810" w:left="1701" w:rightChars="323" w:right="678"/>
        <w:jc w:val="center"/>
        <w:rPr>
          <w:b/>
          <w:bCs/>
          <w:color w:val="FF0000"/>
          <w:u w:val="single"/>
        </w:rPr>
      </w:pPr>
      <w:r w:rsidRPr="00671690">
        <w:rPr>
          <w:rFonts w:hint="eastAsia"/>
          <w:b/>
          <w:bCs/>
          <w:color w:val="FF0000"/>
          <w:u w:val="single"/>
        </w:rPr>
        <w:t>本会議へ出席される場合申し込み手続きが必要です。</w:t>
      </w:r>
    </w:p>
    <w:p w14:paraId="16111BA4" w14:textId="7927B2C8" w:rsidR="005E7195" w:rsidRPr="005E7195" w:rsidRDefault="005E7195" w:rsidP="005E7195">
      <w:pPr>
        <w:ind w:leftChars="810" w:left="3402" w:rightChars="323" w:right="678" w:hangingChars="810" w:hanging="1701"/>
      </w:pPr>
      <w:r w:rsidRPr="005E7195">
        <w:rPr>
          <w:rFonts w:hint="eastAsia"/>
        </w:rPr>
        <w:t>申し込み方法</w:t>
      </w:r>
      <w:r>
        <w:tab/>
      </w:r>
      <w:r>
        <w:rPr>
          <w:rFonts w:hint="eastAsia"/>
        </w:rPr>
        <w:t>次頁申込書に必要事項を明記し、下記２カ所へ申込書をメールに添付して送信すること。</w:t>
      </w:r>
    </w:p>
    <w:p w14:paraId="639E8FE8" w14:textId="1541985F" w:rsidR="00EF78AD" w:rsidRDefault="005E7195" w:rsidP="00BF2BB7">
      <w:pPr>
        <w:ind w:leftChars="810" w:left="1701" w:rightChars="323" w:right="678"/>
      </w:pPr>
      <w:r>
        <w:rPr>
          <w:rFonts w:hint="eastAsia"/>
        </w:rPr>
        <w:t>申し込み先メールアドレス</w:t>
      </w:r>
    </w:p>
    <w:p w14:paraId="107F2FB5" w14:textId="7314286B" w:rsidR="005E7195" w:rsidRDefault="005E7195" w:rsidP="00BF2BB7">
      <w:pPr>
        <w:ind w:leftChars="810" w:left="1701" w:rightChars="323" w:right="678"/>
      </w:pPr>
      <w:r>
        <w:tab/>
      </w:r>
      <w:r>
        <w:tab/>
      </w:r>
      <w:r w:rsidR="005769FB">
        <w:rPr>
          <w:rFonts w:hint="eastAsia"/>
        </w:rPr>
        <w:t>（正）</w:t>
      </w:r>
      <w:r>
        <w:rPr>
          <w:rFonts w:hint="eastAsia"/>
        </w:rPr>
        <w:t>平池　直哉　宛</w:t>
      </w:r>
      <w:r>
        <w:tab/>
        <w:t>E-mail：</w:t>
      </w:r>
      <w:hyperlink r:id="rId5" w:history="1">
        <w:r w:rsidRPr="00C138C5">
          <w:rPr>
            <w:rStyle w:val="a8"/>
          </w:rPr>
          <w:t>k1014410@gmail.com</w:t>
        </w:r>
      </w:hyperlink>
    </w:p>
    <w:p w14:paraId="6049D01A" w14:textId="376F3666" w:rsidR="005E7195" w:rsidRDefault="005E7195" w:rsidP="00BF2BB7">
      <w:pPr>
        <w:ind w:leftChars="810" w:left="1701" w:rightChars="323" w:right="678"/>
      </w:pPr>
      <w:r>
        <w:tab/>
      </w:r>
      <w:r>
        <w:tab/>
      </w:r>
      <w:r w:rsidR="005769FB">
        <w:rPr>
          <w:rFonts w:hint="eastAsia"/>
        </w:rPr>
        <w:t>（副）</w:t>
      </w:r>
      <w:r>
        <w:rPr>
          <w:rFonts w:hint="eastAsia"/>
        </w:rPr>
        <w:t>岩田　悟　　宛</w:t>
      </w:r>
      <w:r>
        <w:tab/>
        <w:t>E-mail：</w:t>
      </w:r>
      <w:hyperlink r:id="rId6" w:history="1">
        <w:r w:rsidRPr="00C138C5">
          <w:rPr>
            <w:rStyle w:val="a8"/>
          </w:rPr>
          <w:t>wingisland.28@gmail.com</w:t>
        </w:r>
      </w:hyperlink>
    </w:p>
    <w:p w14:paraId="257BCC1F" w14:textId="4BE4FD6F" w:rsidR="005E7195" w:rsidRDefault="001E68F2" w:rsidP="00BF2BB7">
      <w:pPr>
        <w:ind w:leftChars="810" w:left="1701" w:rightChars="323" w:right="678"/>
      </w:pPr>
      <w:r>
        <w:rPr>
          <w:rFonts w:hint="eastAsia"/>
        </w:rPr>
        <w:t>申し込み締め切り日</w:t>
      </w:r>
    </w:p>
    <w:p w14:paraId="2ADB63E4" w14:textId="09868642" w:rsidR="001E68F2" w:rsidRPr="001E68F2" w:rsidRDefault="001E68F2" w:rsidP="00BF2BB7">
      <w:pPr>
        <w:ind w:leftChars="810" w:left="1701" w:rightChars="323" w:right="678"/>
        <w:rPr>
          <w:b/>
          <w:bCs/>
        </w:rPr>
      </w:pPr>
      <w:r>
        <w:tab/>
      </w:r>
      <w:r>
        <w:tab/>
      </w:r>
      <w:r w:rsidRPr="001E68F2">
        <w:rPr>
          <w:rFonts w:hint="eastAsia"/>
          <w:b/>
          <w:bCs/>
          <w:color w:val="FF0000"/>
        </w:rPr>
        <w:t>令和５年３月８日（水）正午必着</w:t>
      </w:r>
    </w:p>
    <w:p w14:paraId="08D9447B" w14:textId="4FCB9FDF" w:rsidR="001E68F2" w:rsidRDefault="001453B9" w:rsidP="00BF2BB7">
      <w:pPr>
        <w:ind w:leftChars="810" w:left="1701" w:rightChars="323" w:right="678"/>
      </w:pPr>
      <w:r>
        <w:rPr>
          <w:rFonts w:hint="eastAsia"/>
        </w:rPr>
        <w:t>連絡事項</w:t>
      </w:r>
    </w:p>
    <w:p w14:paraId="7F1D4DF7" w14:textId="1354B1C6" w:rsidR="001453B9" w:rsidRDefault="001453B9" w:rsidP="00BF2BB7">
      <w:pPr>
        <w:ind w:leftChars="810" w:left="1701" w:rightChars="323" w:right="678"/>
      </w:pPr>
      <w:r>
        <w:tab/>
      </w:r>
      <w:r>
        <w:tab/>
      </w:r>
      <w:r>
        <w:rPr>
          <w:rFonts w:hint="eastAsia"/>
        </w:rPr>
        <w:t>「ZOOM</w:t>
      </w:r>
      <w:r>
        <w:t>」ID</w:t>
      </w:r>
      <w:r>
        <w:rPr>
          <w:rFonts w:hint="eastAsia"/>
        </w:rPr>
        <w:t>等は、申込締切日後にメールで連絡します。</w:t>
      </w:r>
    </w:p>
    <w:p w14:paraId="3334BACB" w14:textId="77777777" w:rsidR="001453B9" w:rsidRPr="001453B9" w:rsidRDefault="001453B9" w:rsidP="00BF2BB7">
      <w:pPr>
        <w:ind w:leftChars="810" w:left="1701" w:rightChars="323" w:right="678"/>
        <w:rPr>
          <w:rFonts w:hint="eastAsia"/>
        </w:rPr>
      </w:pPr>
    </w:p>
    <w:p w14:paraId="259CCC2B" w14:textId="6ACB46B9" w:rsidR="00BF2BB7" w:rsidRDefault="005E7195" w:rsidP="00BF2BB7">
      <w:pPr>
        <w:ind w:leftChars="810" w:left="1701" w:rightChars="323" w:right="678"/>
      </w:pPr>
      <w:r>
        <w:rPr>
          <w:rFonts w:hint="eastAsia"/>
        </w:rPr>
        <w:t>問い合わせ</w:t>
      </w:r>
      <w:r w:rsidR="00671690">
        <w:rPr>
          <w:rFonts w:hint="eastAsia"/>
        </w:rPr>
        <w:t>・</w:t>
      </w:r>
      <w:r w:rsidR="00BF2BB7">
        <w:rPr>
          <w:rFonts w:hint="eastAsia"/>
        </w:rPr>
        <w:t>連絡先</w:t>
      </w:r>
      <w:r w:rsidR="00BF2BB7">
        <w:tab/>
      </w:r>
      <w:r w:rsidR="00BF2BB7">
        <w:rPr>
          <w:rFonts w:hint="eastAsia"/>
        </w:rPr>
        <w:t>平池　直哉</w:t>
      </w:r>
    </w:p>
    <w:p w14:paraId="543DCF5C" w14:textId="2161CEB2" w:rsidR="00D06681" w:rsidRDefault="00D06681" w:rsidP="00D06681">
      <w:pPr>
        <w:ind w:leftChars="810" w:left="1701" w:rightChars="323" w:right="678"/>
      </w:pPr>
      <w:r>
        <w:tab/>
      </w:r>
      <w:r w:rsidR="005E7195">
        <w:tab/>
      </w:r>
      <w:r w:rsidR="005E7195">
        <w:tab/>
      </w:r>
      <w:r>
        <w:rPr>
          <w:rFonts w:hint="eastAsia"/>
        </w:rPr>
        <w:t>℡</w:t>
      </w:r>
      <w:r>
        <w:t>:</w:t>
      </w:r>
      <w:r>
        <w:tab/>
        <w:t>090-2093－3861</w:t>
      </w:r>
    </w:p>
    <w:p w14:paraId="541FB474" w14:textId="6EBA26A7" w:rsidR="00D06681" w:rsidRDefault="00D06681" w:rsidP="00D06681">
      <w:pPr>
        <w:ind w:leftChars="810" w:left="1701" w:rightChars="323" w:right="678"/>
      </w:pPr>
      <w:r>
        <w:tab/>
      </w:r>
      <w:r w:rsidR="005E7195">
        <w:tab/>
      </w:r>
      <w:r w:rsidR="005E7195">
        <w:tab/>
      </w:r>
      <w:r>
        <w:t>E-mail：k1014410@gmail.com</w:t>
      </w:r>
    </w:p>
    <w:p w14:paraId="141734F7" w14:textId="2AD73E44" w:rsidR="00EB6457" w:rsidRPr="00EB6457" w:rsidRDefault="00EB6457" w:rsidP="00EB6457">
      <w:pPr>
        <w:pStyle w:val="a5"/>
      </w:pPr>
      <w:r>
        <w:rPr>
          <w:rFonts w:hint="eastAsia"/>
        </w:rPr>
        <w:t>以上</w:t>
      </w:r>
    </w:p>
    <w:p w14:paraId="76144BD7" w14:textId="3BC96CE5" w:rsidR="00FD57E9" w:rsidRDefault="00FD57E9">
      <w:pPr>
        <w:widowControl/>
        <w:jc w:val="left"/>
      </w:pPr>
      <w:r>
        <w:br w:type="page"/>
      </w:r>
    </w:p>
    <w:p w14:paraId="396359EB" w14:textId="50AFA05A" w:rsidR="00EB6457" w:rsidRDefault="00FD57E9" w:rsidP="00FD57E9">
      <w:pPr>
        <w:pStyle w:val="aa"/>
        <w:rPr>
          <w:b w:val="0"/>
        </w:rPr>
      </w:pPr>
      <w:r w:rsidRPr="00BF0919">
        <w:rPr>
          <w:rFonts w:hint="eastAsia"/>
        </w:rPr>
        <w:lastRenderedPageBreak/>
        <w:t>令和５年度　岐阜県中学生バドミントン競技活動説</w:t>
      </w:r>
      <w:r w:rsidRPr="00085F0F">
        <w:rPr>
          <w:rFonts w:hint="eastAsia"/>
        </w:rPr>
        <w:t>明会参加申込書</w:t>
      </w:r>
    </w:p>
    <w:p w14:paraId="7CA7794E" w14:textId="269C6028" w:rsidR="00FD57E9" w:rsidRDefault="00FD57E9" w:rsidP="00FD57E9">
      <w:pPr>
        <w:jc w:val="center"/>
        <w:rPr>
          <w:b/>
          <w:bCs/>
          <w:sz w:val="24"/>
          <w:szCs w:val="28"/>
          <w:u w:val="single"/>
        </w:rPr>
      </w:pPr>
    </w:p>
    <w:tbl>
      <w:tblPr>
        <w:tblW w:w="864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977"/>
        <w:gridCol w:w="3118"/>
      </w:tblGrid>
      <w:tr w:rsidR="00C654E1" w:rsidRPr="00C654E1" w14:paraId="3C78F763" w14:textId="77777777" w:rsidTr="00C654E1">
        <w:trPr>
          <w:trHeight w:val="4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6490" w14:textId="77777777" w:rsidR="00C654E1" w:rsidRPr="00C654E1" w:rsidRDefault="00C654E1" w:rsidP="00C654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E3B9" w14:textId="77777777" w:rsidR="00C654E1" w:rsidRPr="00C654E1" w:rsidRDefault="00C654E1" w:rsidP="00C654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E9FA" w14:textId="77777777" w:rsidR="00C654E1" w:rsidRPr="00C654E1" w:rsidRDefault="00C654E1" w:rsidP="00C654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54E1" w:rsidRPr="00C654E1" w14:paraId="18836469" w14:textId="77777777" w:rsidTr="00C654E1">
        <w:trPr>
          <w:trHeight w:val="4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5A19" w14:textId="77777777" w:rsidR="00C654E1" w:rsidRPr="00C654E1" w:rsidRDefault="00C654E1" w:rsidP="00C654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54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2F5A" w14:textId="77777777" w:rsidR="00C654E1" w:rsidRPr="00C654E1" w:rsidRDefault="00C654E1" w:rsidP="00C654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54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40FF" w14:textId="77777777" w:rsidR="00C654E1" w:rsidRPr="00C654E1" w:rsidRDefault="00C654E1" w:rsidP="00C654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654E1" w:rsidRPr="00C654E1" w14:paraId="1B9630A8" w14:textId="77777777" w:rsidTr="00C654E1">
        <w:trPr>
          <w:trHeight w:val="4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C7AC" w14:textId="77777777" w:rsidR="00C654E1" w:rsidRPr="00C654E1" w:rsidRDefault="00C654E1" w:rsidP="00C654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54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B574" w14:textId="77777777" w:rsidR="00C654E1" w:rsidRPr="00C654E1" w:rsidRDefault="00C654E1" w:rsidP="00C654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54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DDCF" w14:textId="77777777" w:rsidR="00C654E1" w:rsidRPr="00C654E1" w:rsidRDefault="00C654E1" w:rsidP="00C654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654E1" w:rsidRPr="00C654E1" w14:paraId="0087C460" w14:textId="77777777" w:rsidTr="00085F0F">
        <w:trPr>
          <w:trHeight w:val="4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6A6E" w14:textId="77777777" w:rsidR="00C654E1" w:rsidRPr="00C654E1" w:rsidRDefault="00C654E1" w:rsidP="00C654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54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F026" w14:textId="54A8ABC8" w:rsidR="00C654E1" w:rsidRPr="00C654E1" w:rsidRDefault="00C654E1" w:rsidP="00C654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54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DB1E" w14:textId="77777777" w:rsidR="00C654E1" w:rsidRPr="00C654E1" w:rsidRDefault="00C654E1" w:rsidP="00C654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654E1" w:rsidRPr="00C654E1" w14:paraId="14D600CA" w14:textId="77777777" w:rsidTr="00085F0F">
        <w:trPr>
          <w:trHeight w:val="4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4C5F" w14:textId="79B15D2C" w:rsidR="00C654E1" w:rsidRPr="00C654E1" w:rsidRDefault="00085F0F" w:rsidP="00C654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参加会場名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CCE0" w14:textId="78048BC3" w:rsidR="00C654E1" w:rsidRPr="00C654E1" w:rsidRDefault="00C654E1" w:rsidP="005769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9633" w14:textId="1682F32D" w:rsidR="00C654E1" w:rsidRPr="00C654E1" w:rsidRDefault="00C654E1" w:rsidP="00C654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654E1" w:rsidRPr="00C654E1" w14:paraId="4D62CC36" w14:textId="77777777" w:rsidTr="00085F0F">
        <w:trPr>
          <w:trHeight w:val="4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0C30" w14:textId="273F6F7C" w:rsidR="00C654E1" w:rsidRPr="00C654E1" w:rsidRDefault="005E5E6F" w:rsidP="00C654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会議会場出席者数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803A" w14:textId="77777777" w:rsidR="00C654E1" w:rsidRPr="00C654E1" w:rsidRDefault="00C654E1" w:rsidP="00C654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54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1567" w14:textId="19B5D9A8" w:rsidR="00C654E1" w:rsidRPr="00C654E1" w:rsidRDefault="005E5E6F" w:rsidP="005E5E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２名まで</w:t>
            </w:r>
          </w:p>
        </w:tc>
      </w:tr>
      <w:tr w:rsidR="00C654E1" w:rsidRPr="00C654E1" w14:paraId="51A4C1B0" w14:textId="77777777" w:rsidTr="00C654E1">
        <w:trPr>
          <w:trHeight w:val="4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0B82" w14:textId="77777777" w:rsidR="00C654E1" w:rsidRPr="00C654E1" w:rsidRDefault="00C654E1" w:rsidP="00C654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54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団体名（予定）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5689" w14:textId="06AA59F3" w:rsidR="00C654E1" w:rsidRPr="00C654E1" w:rsidRDefault="00C654E1" w:rsidP="00C654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54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BD95" w14:textId="77777777" w:rsidR="00C654E1" w:rsidRPr="00C654E1" w:rsidRDefault="00C654E1" w:rsidP="00C654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654E1" w:rsidRPr="00C654E1" w14:paraId="5AF6AA5F" w14:textId="77777777" w:rsidTr="00C654E1">
        <w:trPr>
          <w:trHeight w:val="4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5E7F" w14:textId="77777777" w:rsidR="00C654E1" w:rsidRPr="00C654E1" w:rsidRDefault="00C654E1" w:rsidP="00C654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54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活動拠点（市町村名）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F4A6" w14:textId="76DDC6CB" w:rsidR="00C654E1" w:rsidRPr="00C654E1" w:rsidRDefault="00C654E1" w:rsidP="00C654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54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34DB" w14:textId="77777777" w:rsidR="00C654E1" w:rsidRPr="00C654E1" w:rsidRDefault="00C654E1" w:rsidP="00C654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54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（市町村名のみ明記する）</w:t>
            </w:r>
          </w:p>
        </w:tc>
      </w:tr>
      <w:tr w:rsidR="00C654E1" w:rsidRPr="00C654E1" w14:paraId="194047D0" w14:textId="77777777" w:rsidTr="00C654E1">
        <w:trPr>
          <w:trHeight w:val="4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DF2B" w14:textId="77777777" w:rsidR="00C654E1" w:rsidRPr="00C654E1" w:rsidRDefault="00C654E1" w:rsidP="00C654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5A99" w14:textId="6902FA0A" w:rsidR="00C654E1" w:rsidRPr="00C654E1" w:rsidRDefault="00C654E1" w:rsidP="00C654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8196" w14:textId="77777777" w:rsidR="00C654E1" w:rsidRPr="00C654E1" w:rsidRDefault="00C654E1" w:rsidP="00C654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A574EFE" w14:textId="77777777" w:rsidR="00671690" w:rsidRDefault="00671690" w:rsidP="00C654E1"/>
    <w:p w14:paraId="65381178" w14:textId="7C17063D" w:rsidR="00FD57E9" w:rsidRDefault="00671690" w:rsidP="00C654E1">
      <w:r>
        <w:rPr>
          <w:rFonts w:hint="eastAsia"/>
        </w:rPr>
        <w:t>【注意事項】</w:t>
      </w:r>
    </w:p>
    <w:p w14:paraId="20E53F4C" w14:textId="30222214" w:rsidR="00C654E1" w:rsidRDefault="00C654E1" w:rsidP="00671690">
      <w:pPr>
        <w:pStyle w:val="a7"/>
        <w:numPr>
          <w:ilvl w:val="0"/>
          <w:numId w:val="1"/>
        </w:numPr>
        <w:ind w:leftChars="0" w:left="993" w:rightChars="323" w:right="678"/>
      </w:pPr>
      <w:r>
        <w:rPr>
          <w:rFonts w:hint="eastAsia"/>
        </w:rPr>
        <w:t>本</w:t>
      </w:r>
      <w:r w:rsidR="005769FB">
        <w:rPr>
          <w:rFonts w:hint="eastAsia"/>
        </w:rPr>
        <w:t>説明会</w:t>
      </w:r>
      <w:r>
        <w:rPr>
          <w:rFonts w:hint="eastAsia"/>
        </w:rPr>
        <w:t>のレジメは、申込書に記載されたメールアドレスへ返信します。各自、印刷して持参してください。</w:t>
      </w:r>
    </w:p>
    <w:p w14:paraId="5EA558BD" w14:textId="0FE7E50A" w:rsidR="00671690" w:rsidRPr="00C654E1" w:rsidRDefault="00C654E1" w:rsidP="005769FB">
      <w:pPr>
        <w:pStyle w:val="a7"/>
        <w:numPr>
          <w:ilvl w:val="0"/>
          <w:numId w:val="1"/>
        </w:numPr>
        <w:ind w:leftChars="0" w:left="993" w:rightChars="323" w:right="678"/>
      </w:pPr>
      <w:r>
        <w:rPr>
          <w:rFonts w:hint="eastAsia"/>
        </w:rPr>
        <w:t>本</w:t>
      </w:r>
      <w:r w:rsidR="005769FB">
        <w:rPr>
          <w:rFonts w:hint="eastAsia"/>
        </w:rPr>
        <w:t>説明会</w:t>
      </w:r>
      <w:r>
        <w:rPr>
          <w:rFonts w:hint="eastAsia"/>
        </w:rPr>
        <w:t>会場へ出席</w:t>
      </w:r>
      <w:r w:rsidR="00671690">
        <w:rPr>
          <w:rFonts w:hint="eastAsia"/>
        </w:rPr>
        <w:t>する場合</w:t>
      </w:r>
      <w:r>
        <w:rPr>
          <w:rFonts w:hint="eastAsia"/>
        </w:rPr>
        <w:t>、１団体につき２名までとします。申し込みが多数になった場合、出席者の調整をお願いする場合があります。</w:t>
      </w:r>
    </w:p>
    <w:sectPr w:rsidR="00671690" w:rsidRPr="00C654E1" w:rsidSect="00085F0F">
      <w:pgSz w:w="11906" w:h="16838"/>
      <w:pgMar w:top="851" w:right="1077" w:bottom="709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2EEB"/>
    <w:multiLevelType w:val="hybridMultilevel"/>
    <w:tmpl w:val="0B10A744"/>
    <w:lvl w:ilvl="0" w:tplc="19DEADDA">
      <w:start w:val="1"/>
      <w:numFmt w:val="decimalEnclosedCircle"/>
      <w:lvlText w:val="%1"/>
      <w:lvlJc w:val="left"/>
      <w:pPr>
        <w:ind w:left="3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1" w:hanging="420"/>
      </w:pPr>
    </w:lvl>
    <w:lvl w:ilvl="3" w:tplc="0409000F" w:tentative="1">
      <w:start w:val="1"/>
      <w:numFmt w:val="decimal"/>
      <w:lvlText w:val="%4."/>
      <w:lvlJc w:val="left"/>
      <w:pPr>
        <w:ind w:left="5041" w:hanging="420"/>
      </w:pPr>
    </w:lvl>
    <w:lvl w:ilvl="4" w:tplc="04090017" w:tentative="1">
      <w:start w:val="1"/>
      <w:numFmt w:val="aiueoFullWidth"/>
      <w:lvlText w:val="(%5)"/>
      <w:lvlJc w:val="left"/>
      <w:pPr>
        <w:ind w:left="5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1" w:hanging="420"/>
      </w:pPr>
    </w:lvl>
    <w:lvl w:ilvl="6" w:tplc="0409000F" w:tentative="1">
      <w:start w:val="1"/>
      <w:numFmt w:val="decimal"/>
      <w:lvlText w:val="%7."/>
      <w:lvlJc w:val="left"/>
      <w:pPr>
        <w:ind w:left="6301" w:hanging="420"/>
      </w:pPr>
    </w:lvl>
    <w:lvl w:ilvl="7" w:tplc="04090017" w:tentative="1">
      <w:start w:val="1"/>
      <w:numFmt w:val="aiueoFullWidth"/>
      <w:lvlText w:val="(%8)"/>
      <w:lvlJc w:val="left"/>
      <w:pPr>
        <w:ind w:left="6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1" w:hanging="420"/>
      </w:pPr>
    </w:lvl>
  </w:abstractNum>
  <w:abstractNum w:abstractNumId="1" w15:restartNumberingAfterBreak="0">
    <w:nsid w:val="14A06E58"/>
    <w:multiLevelType w:val="hybridMultilevel"/>
    <w:tmpl w:val="33B27A28"/>
    <w:lvl w:ilvl="0" w:tplc="D3120AE4">
      <w:start w:val="1"/>
      <w:numFmt w:val="decimalEnclosedCircle"/>
      <w:lvlText w:val="%1"/>
      <w:lvlJc w:val="left"/>
      <w:pPr>
        <w:ind w:left="3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1" w:hanging="420"/>
      </w:pPr>
    </w:lvl>
    <w:lvl w:ilvl="3" w:tplc="0409000F" w:tentative="1">
      <w:start w:val="1"/>
      <w:numFmt w:val="decimal"/>
      <w:lvlText w:val="%4."/>
      <w:lvlJc w:val="left"/>
      <w:pPr>
        <w:ind w:left="5041" w:hanging="420"/>
      </w:pPr>
    </w:lvl>
    <w:lvl w:ilvl="4" w:tplc="04090017" w:tentative="1">
      <w:start w:val="1"/>
      <w:numFmt w:val="aiueoFullWidth"/>
      <w:lvlText w:val="(%5)"/>
      <w:lvlJc w:val="left"/>
      <w:pPr>
        <w:ind w:left="5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1" w:hanging="420"/>
      </w:pPr>
    </w:lvl>
    <w:lvl w:ilvl="6" w:tplc="0409000F" w:tentative="1">
      <w:start w:val="1"/>
      <w:numFmt w:val="decimal"/>
      <w:lvlText w:val="%7."/>
      <w:lvlJc w:val="left"/>
      <w:pPr>
        <w:ind w:left="6301" w:hanging="420"/>
      </w:pPr>
    </w:lvl>
    <w:lvl w:ilvl="7" w:tplc="04090017" w:tentative="1">
      <w:start w:val="1"/>
      <w:numFmt w:val="aiueoFullWidth"/>
      <w:lvlText w:val="(%8)"/>
      <w:lvlJc w:val="left"/>
      <w:pPr>
        <w:ind w:left="6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1" w:hanging="420"/>
      </w:pPr>
    </w:lvl>
  </w:abstractNum>
  <w:abstractNum w:abstractNumId="2" w15:restartNumberingAfterBreak="0">
    <w:nsid w:val="1A277B05"/>
    <w:multiLevelType w:val="hybridMultilevel"/>
    <w:tmpl w:val="94527D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801A34"/>
    <w:multiLevelType w:val="hybridMultilevel"/>
    <w:tmpl w:val="A580D25A"/>
    <w:lvl w:ilvl="0" w:tplc="D6D2BD3E">
      <w:start w:val="1"/>
      <w:numFmt w:val="decimalEnclosedCircle"/>
      <w:lvlText w:val="%1"/>
      <w:lvlJc w:val="left"/>
      <w:pPr>
        <w:ind w:left="3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1" w:hanging="420"/>
      </w:pPr>
    </w:lvl>
    <w:lvl w:ilvl="3" w:tplc="0409000F" w:tentative="1">
      <w:start w:val="1"/>
      <w:numFmt w:val="decimal"/>
      <w:lvlText w:val="%4."/>
      <w:lvlJc w:val="left"/>
      <w:pPr>
        <w:ind w:left="5041" w:hanging="420"/>
      </w:pPr>
    </w:lvl>
    <w:lvl w:ilvl="4" w:tplc="04090017" w:tentative="1">
      <w:start w:val="1"/>
      <w:numFmt w:val="aiueoFullWidth"/>
      <w:lvlText w:val="(%5)"/>
      <w:lvlJc w:val="left"/>
      <w:pPr>
        <w:ind w:left="5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1" w:hanging="420"/>
      </w:pPr>
    </w:lvl>
    <w:lvl w:ilvl="6" w:tplc="0409000F" w:tentative="1">
      <w:start w:val="1"/>
      <w:numFmt w:val="decimal"/>
      <w:lvlText w:val="%7."/>
      <w:lvlJc w:val="left"/>
      <w:pPr>
        <w:ind w:left="6301" w:hanging="420"/>
      </w:pPr>
    </w:lvl>
    <w:lvl w:ilvl="7" w:tplc="04090017" w:tentative="1">
      <w:start w:val="1"/>
      <w:numFmt w:val="aiueoFullWidth"/>
      <w:lvlText w:val="(%8)"/>
      <w:lvlJc w:val="left"/>
      <w:pPr>
        <w:ind w:left="6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1" w:hanging="420"/>
      </w:pPr>
    </w:lvl>
  </w:abstractNum>
  <w:num w:numId="1" w16cid:durableId="1705443364">
    <w:abstractNumId w:val="2"/>
  </w:num>
  <w:num w:numId="2" w16cid:durableId="669210428">
    <w:abstractNumId w:val="1"/>
  </w:num>
  <w:num w:numId="3" w16cid:durableId="1873685892">
    <w:abstractNumId w:val="3"/>
  </w:num>
  <w:num w:numId="4" w16cid:durableId="187789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57"/>
    <w:rsid w:val="00085F0F"/>
    <w:rsid w:val="00125137"/>
    <w:rsid w:val="001453B9"/>
    <w:rsid w:val="001C6C38"/>
    <w:rsid w:val="001E68F2"/>
    <w:rsid w:val="004D77EE"/>
    <w:rsid w:val="005769FB"/>
    <w:rsid w:val="005E5E6F"/>
    <w:rsid w:val="005E7195"/>
    <w:rsid w:val="00671690"/>
    <w:rsid w:val="006921AE"/>
    <w:rsid w:val="00764C72"/>
    <w:rsid w:val="007E09C3"/>
    <w:rsid w:val="00A4353C"/>
    <w:rsid w:val="00BF0919"/>
    <w:rsid w:val="00BF2BB7"/>
    <w:rsid w:val="00C654E1"/>
    <w:rsid w:val="00D06681"/>
    <w:rsid w:val="00DE102B"/>
    <w:rsid w:val="00EB6457"/>
    <w:rsid w:val="00EF78AD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1BE2E"/>
  <w15:chartTrackingRefBased/>
  <w15:docId w15:val="{540ECF01-03D3-4B28-A778-F52FDE93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102B"/>
    <w:pPr>
      <w:keepNext/>
      <w:outlineLvl w:val="0"/>
    </w:pPr>
    <w:rPr>
      <w:rFonts w:asciiTheme="majorHAnsi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6457"/>
    <w:pPr>
      <w:jc w:val="center"/>
    </w:pPr>
  </w:style>
  <w:style w:type="character" w:customStyle="1" w:styleId="a4">
    <w:name w:val="記 (文字)"/>
    <w:basedOn w:val="a0"/>
    <w:link w:val="a3"/>
    <w:uiPriority w:val="99"/>
    <w:rsid w:val="00EB6457"/>
  </w:style>
  <w:style w:type="paragraph" w:styleId="a5">
    <w:name w:val="Closing"/>
    <w:basedOn w:val="a"/>
    <w:link w:val="a6"/>
    <w:uiPriority w:val="99"/>
    <w:unhideWhenUsed/>
    <w:rsid w:val="00EB6457"/>
    <w:pPr>
      <w:jc w:val="right"/>
    </w:pPr>
  </w:style>
  <w:style w:type="character" w:customStyle="1" w:styleId="a6">
    <w:name w:val="結語 (文字)"/>
    <w:basedOn w:val="a0"/>
    <w:link w:val="a5"/>
    <w:uiPriority w:val="99"/>
    <w:rsid w:val="00EB6457"/>
  </w:style>
  <w:style w:type="paragraph" w:styleId="a7">
    <w:name w:val="List Paragraph"/>
    <w:basedOn w:val="a"/>
    <w:uiPriority w:val="34"/>
    <w:qFormat/>
    <w:rsid w:val="00BF2BB7"/>
    <w:pPr>
      <w:ind w:leftChars="400" w:left="840"/>
    </w:pPr>
  </w:style>
  <w:style w:type="character" w:styleId="a8">
    <w:name w:val="Hyperlink"/>
    <w:basedOn w:val="a0"/>
    <w:uiPriority w:val="99"/>
    <w:unhideWhenUsed/>
    <w:rsid w:val="005E719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7195"/>
    <w:rPr>
      <w:color w:val="605E5C"/>
      <w:shd w:val="clear" w:color="auto" w:fill="E1DFDD"/>
    </w:rPr>
  </w:style>
  <w:style w:type="paragraph" w:styleId="aa">
    <w:name w:val="Title"/>
    <w:basedOn w:val="a"/>
    <w:next w:val="a"/>
    <w:link w:val="ab"/>
    <w:uiPriority w:val="10"/>
    <w:qFormat/>
    <w:rsid w:val="00FD57E9"/>
    <w:pPr>
      <w:spacing w:before="240" w:after="120"/>
      <w:jc w:val="center"/>
      <w:outlineLvl w:val="0"/>
    </w:pPr>
    <w:rPr>
      <w:rFonts w:asciiTheme="majorHAnsi" w:eastAsia="ＭＳ 明朝" w:hAnsiTheme="majorHAnsi" w:cstheme="majorBidi"/>
      <w:b/>
      <w:sz w:val="24"/>
      <w:szCs w:val="32"/>
      <w:u w:val="single"/>
    </w:rPr>
  </w:style>
  <w:style w:type="character" w:customStyle="1" w:styleId="ab">
    <w:name w:val="表題 (文字)"/>
    <w:basedOn w:val="a0"/>
    <w:link w:val="aa"/>
    <w:uiPriority w:val="10"/>
    <w:rsid w:val="00FD57E9"/>
    <w:rPr>
      <w:rFonts w:asciiTheme="majorHAnsi" w:eastAsia="ＭＳ 明朝" w:hAnsiTheme="majorHAnsi" w:cstheme="majorBidi"/>
      <w:b/>
      <w:sz w:val="24"/>
      <w:szCs w:val="32"/>
      <w:u w:val="single"/>
    </w:rPr>
  </w:style>
  <w:style w:type="character" w:customStyle="1" w:styleId="10">
    <w:name w:val="見出し 1 (文字)"/>
    <w:basedOn w:val="a0"/>
    <w:link w:val="1"/>
    <w:uiPriority w:val="9"/>
    <w:rsid w:val="00DE102B"/>
    <w:rPr>
      <w:rFonts w:asciiTheme="majorHAnsi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ngisland.28@gmail.com" TargetMode="External"/><Relationship Id="rId5" Type="http://schemas.openxmlformats.org/officeDocument/2006/relationships/hyperlink" Target="mailto:k10144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Satoru Iwata</dc:creator>
  <cp:keywords/>
  <dc:description/>
  <cp:lastModifiedBy>User</cp:lastModifiedBy>
  <cp:revision>2</cp:revision>
  <dcterms:created xsi:type="dcterms:W3CDTF">2023-02-25T04:48:00Z</dcterms:created>
  <dcterms:modified xsi:type="dcterms:W3CDTF">2023-02-25T04:48:00Z</dcterms:modified>
</cp:coreProperties>
</file>